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80" w:rsidRPr="008D6380" w:rsidRDefault="008D6380" w:rsidP="008D6380">
      <w:pPr>
        <w:shd w:val="clear" w:color="auto" w:fill="FFFFFF"/>
        <w:spacing w:after="100" w:afterAutospacing="1" w:line="240" w:lineRule="auto"/>
        <w:jc w:val="center"/>
        <w:outlineLvl w:val="1"/>
        <w:rPr>
          <w:rFonts w:ascii="Times New Roman" w:eastAsia="Times New Roman" w:hAnsi="Times New Roman" w:cs="Times New Roman"/>
          <w:b/>
          <w:color w:val="212529"/>
          <w:sz w:val="28"/>
          <w:szCs w:val="28"/>
          <w:lang w:eastAsia="uk-UA"/>
        </w:rPr>
      </w:pPr>
      <w:r w:rsidRPr="008D6380">
        <w:rPr>
          <w:rFonts w:ascii="Times New Roman" w:eastAsia="Times New Roman" w:hAnsi="Times New Roman" w:cs="Times New Roman"/>
          <w:b/>
          <w:color w:val="212529"/>
          <w:sz w:val="28"/>
          <w:szCs w:val="28"/>
          <w:lang w:eastAsia="uk-UA"/>
        </w:rPr>
        <w:t>Чи можна самовільно пиляти дерева на прибудинковій території?</w:t>
      </w:r>
    </w:p>
    <w:p w:rsidR="008D6380" w:rsidRPr="006A3868"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Існує думка серед людей, що нібито вони вправі пиляти дерева, що зростають на прибудинковій території, що якщо вони висаджували дерева чи доглядали за ними, то можуть їх знищити. </w:t>
      </w:r>
    </w:p>
    <w:p w:rsidR="008D6380" w:rsidRPr="006A3868"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Помилково люди можуть вважати, що прибудинкова територія – це їх приватна власність. Однак, відповідно до Правил утримання житлових будинків та прибудинкових територій, затверджених наказом Державного комітету України з питань житлово-комунального господарства від 17.05.2005 № 76, прибудинковою територією визначається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8D6380" w:rsidRPr="006A3868"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До складу прибудинкової території, у разі наявності, можуть входити також вимощення навколо житлового будинку;</w:t>
      </w:r>
      <w:bookmarkStart w:id="0" w:name="o16"/>
      <w:bookmarkEnd w:id="0"/>
      <w:r w:rsidRPr="006A3868">
        <w:rPr>
          <w:rFonts w:ascii="Times New Roman" w:eastAsia="Times New Roman" w:hAnsi="Times New Roman" w:cs="Times New Roman"/>
          <w:color w:val="000000" w:themeColor="text1"/>
          <w:sz w:val="26"/>
          <w:szCs w:val="26"/>
          <w:lang w:eastAsia="uk-UA"/>
        </w:rPr>
        <w:t xml:space="preserve"> смуга озеленення вздовж стін житлового будинку, місцевий проїзд, тротуар та смуга вздовж фасаду без входів, яка забезпечує проїзд пожежних машин;</w:t>
      </w:r>
      <w:bookmarkStart w:id="1" w:name="o17"/>
      <w:bookmarkEnd w:id="1"/>
      <w:r w:rsidRPr="006A3868">
        <w:rPr>
          <w:rFonts w:ascii="Times New Roman" w:eastAsia="Times New Roman" w:hAnsi="Times New Roman" w:cs="Times New Roman"/>
          <w:color w:val="000000" w:themeColor="text1"/>
          <w:sz w:val="26"/>
          <w:szCs w:val="26"/>
          <w:lang w:eastAsia="uk-UA"/>
        </w:rPr>
        <w:t xml:space="preserve"> майданчики, які призначені для обслуговування мешканців тільки цього будинку, для відпочинку біля входів в житловий будинок, для ігор дітей, а також території зелених насаджень тощо. Однак, це не приватна власність людини, а територія, що належить громаді. Причому, громадяни мають користуватися нею у відповідності до Правил благоустрою.</w:t>
      </w:r>
      <w:bookmarkStart w:id="2" w:name="o15"/>
      <w:bookmarkEnd w:id="2"/>
    </w:p>
    <w:p w:rsidR="008D6380" w:rsidRPr="006A3868"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Правила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були ухвалені рішенням сесії Чернігівської міської ради 24 грудня 2019 року за №49/</w:t>
      </w:r>
      <w:r w:rsidRPr="006A3868">
        <w:rPr>
          <w:rFonts w:ascii="Times New Roman" w:eastAsia="Times New Roman" w:hAnsi="Times New Roman" w:cs="Times New Roman"/>
          <w:color w:val="000000" w:themeColor="text1"/>
          <w:sz w:val="26"/>
          <w:szCs w:val="26"/>
          <w:lang w:val="en-US" w:eastAsia="uk-UA"/>
        </w:rPr>
        <w:t>VII</w:t>
      </w:r>
      <w:r w:rsidRPr="006A3868">
        <w:rPr>
          <w:rFonts w:ascii="Times New Roman" w:eastAsia="Times New Roman" w:hAnsi="Times New Roman" w:cs="Times New Roman"/>
          <w:color w:val="000000" w:themeColor="text1"/>
          <w:sz w:val="26"/>
          <w:szCs w:val="26"/>
          <w:lang w:eastAsia="uk-UA"/>
        </w:rPr>
        <w:t>-2, і почали діяти в місті з 2 січня 2020 року.</w:t>
      </w:r>
    </w:p>
    <w:p w:rsidR="008D6380" w:rsidRPr="006A3868"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Ними, зокрема, і визначені положення щодо порядку здійснення благоустрою та утримання територій об’єктів благоустрою, утримання зелених насаджень, використання об’єктів благоустрою власниками (користувачами) транспортних засобів, а також інші вимоги щодо благоустрою міста.</w:t>
      </w:r>
    </w:p>
    <w:p w:rsidR="008D6380" w:rsidRPr="006A3868"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Окрім того, кожне дерево, навіть якщо воно росте на прибудинковій території, охороняється законом. Існує відповідний Порядок видалення дерев, кущів, газонів і квітів у населених пунктах, затверджений Постановою Кабінету Міністрів України  від 01.08.2006 № 1045.</w:t>
      </w:r>
    </w:p>
    <w:p w:rsidR="008D6380" w:rsidRPr="006A3868"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 xml:space="preserve">Відповідно до цього Порядку людина може звернутися до компетентного органу (виконавчого органу сільської, селищної, міської ради) із заявою про видалення зелених насаджень, </w:t>
      </w:r>
      <w:proofErr w:type="spellStart"/>
      <w:r w:rsidRPr="006A3868">
        <w:rPr>
          <w:rFonts w:ascii="Times New Roman" w:eastAsia="Times New Roman" w:hAnsi="Times New Roman" w:cs="Times New Roman"/>
          <w:color w:val="000000" w:themeColor="text1"/>
          <w:sz w:val="26"/>
          <w:szCs w:val="26"/>
          <w:lang w:eastAsia="uk-UA"/>
        </w:rPr>
        <w:t>обгрунтувавши</w:t>
      </w:r>
      <w:proofErr w:type="spellEnd"/>
      <w:r w:rsidRPr="006A3868">
        <w:rPr>
          <w:rFonts w:ascii="Times New Roman" w:eastAsia="Times New Roman" w:hAnsi="Times New Roman" w:cs="Times New Roman"/>
          <w:color w:val="000000" w:themeColor="text1"/>
          <w:sz w:val="26"/>
          <w:szCs w:val="26"/>
          <w:lang w:eastAsia="uk-UA"/>
        </w:rPr>
        <w:t xml:space="preserve"> причини такого видалення.</w:t>
      </w:r>
    </w:p>
    <w:p w:rsidR="008D6380" w:rsidRPr="006A3868" w:rsidRDefault="008D6380" w:rsidP="00DA4C0A">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Після надходження заяви комісія з питань визначення стану зелених насаджень та їх відновної вартості обстежить це дерево та складе відповідний акт обстеження. Якщо дерево дійсно не можна буде врятувати, дозволить його видалити, та повідомить про це Державну екологічну інспекцію у Чернігівській області.</w:t>
      </w:r>
    </w:p>
    <w:p w:rsidR="008D6380" w:rsidRDefault="008D6380"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r w:rsidRPr="006A3868">
        <w:rPr>
          <w:rFonts w:ascii="Times New Roman" w:eastAsia="Times New Roman" w:hAnsi="Times New Roman" w:cs="Times New Roman"/>
          <w:color w:val="000000" w:themeColor="text1"/>
          <w:sz w:val="26"/>
          <w:szCs w:val="26"/>
          <w:lang w:eastAsia="uk-UA"/>
        </w:rPr>
        <w:t>З більш детальною процедурою видалення дерев, кущів, газонів і квітників (далі - зелені насадження) на території населеного пункту, громадяни можуть ознайомитись за посиланням: </w:t>
      </w:r>
      <w:hyperlink r:id="rId4" w:anchor="n23" w:history="1">
        <w:r w:rsidRPr="006A3868">
          <w:rPr>
            <w:rFonts w:ascii="Times New Roman" w:eastAsia="Times New Roman" w:hAnsi="Times New Roman" w:cs="Times New Roman"/>
            <w:color w:val="000000" w:themeColor="text1"/>
            <w:sz w:val="26"/>
            <w:szCs w:val="26"/>
            <w:u w:val="single"/>
            <w:lang w:eastAsia="uk-UA"/>
          </w:rPr>
          <w:t>https://zakon.rada.gov.ua/laws/show/1045-2006-%D0%BF#n23</w:t>
        </w:r>
      </w:hyperlink>
      <w:r w:rsidRPr="006A3868">
        <w:rPr>
          <w:rFonts w:ascii="Times New Roman" w:eastAsia="Times New Roman" w:hAnsi="Times New Roman" w:cs="Times New Roman"/>
          <w:color w:val="000000" w:themeColor="text1"/>
          <w:sz w:val="26"/>
          <w:szCs w:val="26"/>
          <w:lang w:eastAsia="uk-UA"/>
        </w:rPr>
        <w:t>.</w:t>
      </w:r>
    </w:p>
    <w:p w:rsidR="006A3868" w:rsidRPr="006A3868" w:rsidRDefault="006A3868" w:rsidP="008D6380">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uk-UA"/>
        </w:rPr>
      </w:pPr>
      <w:bookmarkStart w:id="3" w:name="_GoBack"/>
      <w:bookmarkEnd w:id="3"/>
    </w:p>
    <w:p w:rsidR="006A3868" w:rsidRDefault="006A3868" w:rsidP="006A3868">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Відділ організаційно-аналітичної діяльності, </w:t>
      </w:r>
    </w:p>
    <w:p w:rsidR="006A3868" w:rsidRDefault="006A3868" w:rsidP="006A3868">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взаємодії з громадськістю та ЗМІ</w:t>
      </w:r>
    </w:p>
    <w:p w:rsidR="00901CE1" w:rsidRPr="008D6380" w:rsidRDefault="00901CE1">
      <w:pPr>
        <w:rPr>
          <w:rFonts w:ascii="Times New Roman" w:hAnsi="Times New Roman" w:cs="Times New Roman"/>
          <w:color w:val="000000" w:themeColor="text1"/>
          <w:sz w:val="28"/>
          <w:szCs w:val="28"/>
        </w:rPr>
      </w:pPr>
    </w:p>
    <w:sectPr w:rsidR="00901CE1" w:rsidRPr="008D63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07"/>
    <w:rsid w:val="00617307"/>
    <w:rsid w:val="006A3868"/>
    <w:rsid w:val="008D6380"/>
    <w:rsid w:val="00901CE1"/>
    <w:rsid w:val="00DA4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B8D2"/>
  <w15:chartTrackingRefBased/>
  <w15:docId w15:val="{50176129-47E9-4C45-9671-4C0E8015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337">
      <w:bodyDiv w:val="1"/>
      <w:marLeft w:val="0"/>
      <w:marRight w:val="0"/>
      <w:marTop w:val="0"/>
      <w:marBottom w:val="0"/>
      <w:divBdr>
        <w:top w:val="none" w:sz="0" w:space="0" w:color="auto"/>
        <w:left w:val="none" w:sz="0" w:space="0" w:color="auto"/>
        <w:bottom w:val="none" w:sz="0" w:space="0" w:color="auto"/>
        <w:right w:val="none" w:sz="0" w:space="0" w:color="auto"/>
      </w:divBdr>
    </w:div>
    <w:div w:id="20347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045-200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1966</Words>
  <Characters>1121</Characters>
  <Application>Microsoft Office Word</Application>
  <DocSecurity>0</DocSecurity>
  <Lines>9</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2020-05-19T08:22:00Z</dcterms:created>
  <dcterms:modified xsi:type="dcterms:W3CDTF">2020-05-19T08:58:00Z</dcterms:modified>
</cp:coreProperties>
</file>