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7FC" w:rsidRPr="00D567FC" w:rsidRDefault="00BF502A" w:rsidP="00D567FC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uk-UA"/>
        </w:rPr>
        <w:t>Проблематика отруєння бджіл на Чернігівщині</w:t>
      </w:r>
      <w:bookmarkStart w:id="0" w:name="_GoBack"/>
      <w:bookmarkEnd w:id="0"/>
    </w:p>
    <w:p w:rsidR="00D567FC" w:rsidRPr="00D567FC" w:rsidRDefault="00D567FC" w:rsidP="00D567FC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D567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 травня 2020 року в Чернігівській обласній державній адміністрації відбулась нарада щодо проблематики отруєння бджіл на Чернігівщині під головуванням  Андрія Прокопенка.</w:t>
      </w:r>
    </w:p>
    <w:p w:rsidR="00D567FC" w:rsidRPr="00D567FC" w:rsidRDefault="00D567FC" w:rsidP="00D567FC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D567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Присутні на засіданні представники профільних структурних підрозділів ОДА, Державної екологічної інспекції у Чернігівській області, Головного управління </w:t>
      </w:r>
      <w:proofErr w:type="spellStart"/>
      <w:r w:rsidRPr="00D567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Держпродспоживслужби</w:t>
      </w:r>
      <w:proofErr w:type="spellEnd"/>
      <w:r w:rsidRPr="00D567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Чернігівській області, правоохоронних органів,  обласної та міської спілки бджолярів, а також підприємці, які вирощують сільськогосподарські культури, долучились до обговорення питань вимирання бджіл у 7-ми районах нашої області.</w:t>
      </w:r>
    </w:p>
    <w:p w:rsidR="00D567FC" w:rsidRPr="00D567FC" w:rsidRDefault="00D567FC" w:rsidP="00D567FC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D567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«</w:t>
      </w:r>
      <w:r w:rsidRPr="00D567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 детально опрацювали проблематику вимирання бджіл на Чернігівщині. Дали змогу всім сторонам, котрі впливають на галузь бджільництва, озвучити свою точку зору», – зазначив Андрій Прокопенко</w:t>
      </w:r>
      <w:r w:rsidRPr="00D567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.</w:t>
      </w:r>
      <w:r w:rsidRPr="00D567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– Чи не щодня з різних куточків України надходять сигнали про масове отруєння цих надзвичайно корисних комах. Чернігівщина також не є виключенням. На сьогодні це дуже серйозна проблема, яка потребує посиленої уваги і скорішого вирішення.</w:t>
      </w:r>
    </w:p>
    <w:p w:rsidR="00D567FC" w:rsidRPr="00D567FC" w:rsidRDefault="00D567FC" w:rsidP="00D567FC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D567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Юрій </w:t>
      </w:r>
      <w:proofErr w:type="spellStart"/>
      <w:r w:rsidRPr="00D567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Павлішен</w:t>
      </w:r>
      <w:proofErr w:type="spellEnd"/>
      <w:r w:rsidRPr="00D567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начальник </w:t>
      </w:r>
      <w:proofErr w:type="spellStart"/>
      <w:r w:rsidRPr="00D567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Держпродспоживслужби</w:t>
      </w:r>
      <w:proofErr w:type="spellEnd"/>
      <w:r w:rsidRPr="00D567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області зазначив, що не допускати отруєнь комах допоможе налагоджена співпраця між бджолярами, органами місцевого самоврядування, аграріями та установами </w:t>
      </w:r>
      <w:proofErr w:type="spellStart"/>
      <w:r w:rsidRPr="00D567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Держпродспоживслужби</w:t>
      </w:r>
      <w:proofErr w:type="spellEnd"/>
      <w:r w:rsidRPr="00D567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Кожна із сторін має на належному рівні виконувати обов’язки, передбачені нормативними актами.</w:t>
      </w:r>
    </w:p>
    <w:p w:rsidR="00D567FC" w:rsidRPr="00D567FC" w:rsidRDefault="00D567FC" w:rsidP="00D567FC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D567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обов’язковому порядку аграрії перед проведенням робіт з обробки рослин зобов’язані повідомляти про свої дії пасічників, голів громад та відповідні ради не пізніше ніж за 3 доби. Правилами дозволяється проводити обробку лише у нічний або вранішній час і при швидкості вітру 1-2 метри за секунду. Однак, аграрії здійснюють польові роботи за зручних для себе умов, порушуючи законодавство.  </w:t>
      </w:r>
    </w:p>
    <w:p w:rsidR="00D567FC" w:rsidRPr="00D567FC" w:rsidRDefault="00D567FC" w:rsidP="00D567FC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D567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Тому Валентина Дзюба, в.о. керівника Державної екологічної інспекції в області, закликала присутніх не порушувати норми екологічного законодавства та унеможливлювати негативний вплив на стан навколишнього середовища.</w:t>
      </w:r>
    </w:p>
    <w:p w:rsidR="00D567FC" w:rsidRPr="00D567FC" w:rsidRDefault="00D567FC" w:rsidP="00D567FC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D567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«</w:t>
      </w:r>
      <w:r w:rsidRPr="00D567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Отже, висновки такі. В першу чергу, маємо припинити практику неконтрольованого протруєння полів несертифікованими хімікатами. Для цього потрібно посилити контроль і зобов`язати сільгоспвиробників працювати прозоро, не приховувати інформацію щодо своїх дій на землях громад,</w:t>
      </w:r>
      <w:r w:rsidRPr="00D567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 – </w:t>
      </w:r>
      <w:r w:rsidRPr="00D567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підсумував</w:t>
      </w:r>
      <w:r w:rsidRPr="00D567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 </w:t>
      </w:r>
      <w:r w:rsidRPr="00D567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голова ОДА.</w:t>
      </w:r>
    </w:p>
    <w:p w:rsidR="00D567FC" w:rsidRDefault="00D567FC" w:rsidP="00D567FC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D567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Змінити ситуацію зможе і внесення змін в чинне законодавство. Йдеться про внесення змін у Закон «Про карантин і захист рослин» та у Закон «Про бджільництво». Коли нові норми відповідатимуть європейським вимогам.</w:t>
      </w:r>
    </w:p>
    <w:p w:rsidR="003444C2" w:rsidRPr="00D567FC" w:rsidRDefault="003444C2" w:rsidP="00D567FC">
      <w:pPr>
        <w:shd w:val="clear" w:color="auto" w:fill="FFFFFF"/>
        <w:spacing w:after="0" w:line="336" w:lineRule="atLeast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</w:p>
    <w:p w:rsidR="003444C2" w:rsidRDefault="003444C2" w:rsidP="003444C2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Відділ організаційно-аналітичної діяльності, </w:t>
      </w:r>
    </w:p>
    <w:p w:rsidR="003444C2" w:rsidRDefault="003444C2" w:rsidP="003444C2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взаємодії з громадськістю та ЗМІ</w:t>
      </w:r>
    </w:p>
    <w:p w:rsidR="005100E0" w:rsidRPr="00D567FC" w:rsidRDefault="005100E0" w:rsidP="00D567FC">
      <w:pPr>
        <w:spacing w:after="0"/>
        <w:ind w:firstLine="709"/>
        <w:rPr>
          <w:rFonts w:ascii="Times New Roman" w:hAnsi="Times New Roman" w:cs="Times New Roman"/>
        </w:rPr>
      </w:pPr>
    </w:p>
    <w:sectPr w:rsidR="005100E0" w:rsidRPr="00D567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3B8"/>
    <w:rsid w:val="003444C2"/>
    <w:rsid w:val="005100E0"/>
    <w:rsid w:val="00BF502A"/>
    <w:rsid w:val="00D567FC"/>
    <w:rsid w:val="00E1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0B296"/>
  <w15:chartTrackingRefBased/>
  <w15:docId w15:val="{00924265-A849-49D2-9219-1AFA5B67C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5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1637</Words>
  <Characters>934</Characters>
  <Application>Microsoft Office Word</Application>
  <DocSecurity>0</DocSecurity>
  <Lines>7</Lines>
  <Paragraphs>5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2020-05-19T08:27:00Z</dcterms:created>
  <dcterms:modified xsi:type="dcterms:W3CDTF">2020-05-19T09:00:00Z</dcterms:modified>
</cp:coreProperties>
</file>