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9C" w:rsidRPr="0061559C" w:rsidRDefault="00B52BA6" w:rsidP="0061559C">
      <w:pPr>
        <w:shd w:val="clear" w:color="auto" w:fill="FFFFFF"/>
        <w:spacing w:after="100" w:afterAutospacing="1" w:line="240" w:lineRule="auto"/>
        <w:jc w:val="center"/>
        <w:outlineLvl w:val="1"/>
        <w:rPr>
          <w:rFonts w:ascii="Times New Roman" w:eastAsia="Times New Roman" w:hAnsi="Times New Roman" w:cs="Times New Roman"/>
          <w:b/>
          <w:color w:val="212529"/>
          <w:sz w:val="28"/>
          <w:szCs w:val="28"/>
          <w:lang w:eastAsia="uk-UA"/>
        </w:rPr>
      </w:pPr>
      <w:r>
        <w:rPr>
          <w:rFonts w:ascii="Times New Roman" w:eastAsia="Times New Roman" w:hAnsi="Times New Roman" w:cs="Times New Roman"/>
          <w:b/>
          <w:color w:val="212529"/>
          <w:sz w:val="28"/>
          <w:szCs w:val="28"/>
          <w:lang w:eastAsia="uk-UA"/>
        </w:rPr>
        <w:t>П</w:t>
      </w:r>
      <w:r w:rsidR="0061559C" w:rsidRPr="0061559C">
        <w:rPr>
          <w:rFonts w:ascii="Times New Roman" w:eastAsia="Times New Roman" w:hAnsi="Times New Roman" w:cs="Times New Roman"/>
          <w:b/>
          <w:color w:val="212529"/>
          <w:sz w:val="28"/>
          <w:szCs w:val="28"/>
          <w:lang w:eastAsia="uk-UA"/>
        </w:rPr>
        <w:t>естицидами</w:t>
      </w:r>
      <w:r>
        <w:rPr>
          <w:rFonts w:ascii="Times New Roman" w:eastAsia="Times New Roman" w:hAnsi="Times New Roman" w:cs="Times New Roman"/>
          <w:b/>
          <w:color w:val="212529"/>
          <w:sz w:val="28"/>
          <w:szCs w:val="28"/>
          <w:lang w:eastAsia="uk-UA"/>
        </w:rPr>
        <w:t xml:space="preserve"> вбивають бджіл </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212529"/>
          <w:sz w:val="28"/>
          <w:szCs w:val="28"/>
          <w:lang w:eastAsia="uk-UA"/>
        </w:rPr>
        <w:t xml:space="preserve">З початком весняно-польових робіт в області збільшилася кількість скарг від бджолярів щодо отруєння бджіл пестицидами. Так, </w:t>
      </w:r>
      <w:proofErr w:type="spellStart"/>
      <w:r w:rsidRPr="0061559C">
        <w:rPr>
          <w:rFonts w:ascii="Times New Roman" w:eastAsia="Times New Roman" w:hAnsi="Times New Roman" w:cs="Times New Roman"/>
          <w:color w:val="212529"/>
          <w:sz w:val="28"/>
          <w:szCs w:val="28"/>
          <w:lang w:eastAsia="uk-UA"/>
        </w:rPr>
        <w:t>цьогоріч</w:t>
      </w:r>
      <w:proofErr w:type="spellEnd"/>
      <w:r w:rsidRPr="0061559C">
        <w:rPr>
          <w:rFonts w:ascii="Times New Roman" w:eastAsia="Times New Roman" w:hAnsi="Times New Roman" w:cs="Times New Roman"/>
          <w:color w:val="212529"/>
          <w:sz w:val="28"/>
          <w:szCs w:val="28"/>
          <w:lang w:eastAsia="uk-UA"/>
        </w:rPr>
        <w:t xml:space="preserve"> маємо випадки загибелі медоносних бджіл у 7 районах нашої області, а саме: Бахмацькому, </w:t>
      </w:r>
      <w:proofErr w:type="spellStart"/>
      <w:r w:rsidRPr="0061559C">
        <w:rPr>
          <w:rFonts w:ascii="Times New Roman" w:eastAsia="Times New Roman" w:hAnsi="Times New Roman" w:cs="Times New Roman"/>
          <w:color w:val="212529"/>
          <w:sz w:val="28"/>
          <w:szCs w:val="28"/>
          <w:lang w:eastAsia="uk-UA"/>
        </w:rPr>
        <w:t>Варвинському</w:t>
      </w:r>
      <w:proofErr w:type="spellEnd"/>
      <w:r w:rsidRPr="0061559C">
        <w:rPr>
          <w:rFonts w:ascii="Times New Roman" w:eastAsia="Times New Roman" w:hAnsi="Times New Roman" w:cs="Times New Roman"/>
          <w:color w:val="212529"/>
          <w:sz w:val="28"/>
          <w:szCs w:val="28"/>
          <w:lang w:eastAsia="uk-UA"/>
        </w:rPr>
        <w:t xml:space="preserve">, Менському, Ніжинському, Новгород-Сіверському, </w:t>
      </w:r>
      <w:proofErr w:type="spellStart"/>
      <w:r w:rsidRPr="0061559C">
        <w:rPr>
          <w:rFonts w:ascii="Times New Roman" w:eastAsia="Times New Roman" w:hAnsi="Times New Roman" w:cs="Times New Roman"/>
          <w:color w:val="212529"/>
          <w:sz w:val="28"/>
          <w:szCs w:val="28"/>
          <w:lang w:eastAsia="uk-UA"/>
        </w:rPr>
        <w:t>Ріпкинському</w:t>
      </w:r>
      <w:proofErr w:type="spellEnd"/>
      <w:r w:rsidRPr="0061559C">
        <w:rPr>
          <w:rFonts w:ascii="Times New Roman" w:eastAsia="Times New Roman" w:hAnsi="Times New Roman" w:cs="Times New Roman"/>
          <w:color w:val="212529"/>
          <w:sz w:val="28"/>
          <w:szCs w:val="28"/>
          <w:lang w:eastAsia="uk-UA"/>
        </w:rPr>
        <w:t xml:space="preserve"> та </w:t>
      </w:r>
      <w:proofErr w:type="spellStart"/>
      <w:r w:rsidRPr="0061559C">
        <w:rPr>
          <w:rFonts w:ascii="Times New Roman" w:eastAsia="Times New Roman" w:hAnsi="Times New Roman" w:cs="Times New Roman"/>
          <w:color w:val="212529"/>
          <w:sz w:val="28"/>
          <w:szCs w:val="28"/>
          <w:lang w:eastAsia="uk-UA"/>
        </w:rPr>
        <w:t>Срібнянському</w:t>
      </w:r>
      <w:proofErr w:type="spellEnd"/>
      <w:r w:rsidRPr="0061559C">
        <w:rPr>
          <w:rFonts w:ascii="Times New Roman" w:eastAsia="Times New Roman" w:hAnsi="Times New Roman" w:cs="Times New Roman"/>
          <w:color w:val="212529"/>
          <w:sz w:val="28"/>
          <w:szCs w:val="28"/>
          <w:lang w:eastAsia="uk-UA"/>
        </w:rPr>
        <w:t>.</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212529"/>
          <w:sz w:val="28"/>
          <w:szCs w:val="28"/>
          <w:lang w:eastAsia="uk-UA"/>
        </w:rPr>
        <w:t>Явище, що має місце внаслідок хімічної обробки сільськогосподарських угідь фермерами, недотримання аграріями регламентів при застосуванні засобів захисту рослин, норми частини 2 статті 37 Закону України «Про бджільництво».</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212529"/>
          <w:sz w:val="28"/>
          <w:szCs w:val="28"/>
          <w:lang w:eastAsia="uk-UA"/>
        </w:rPr>
        <w:t>Мова, зокрема, про те, що </w:t>
      </w:r>
      <w:r w:rsidRPr="0061559C">
        <w:rPr>
          <w:rFonts w:ascii="Times New Roman" w:eastAsia="Times New Roman" w:hAnsi="Times New Roman" w:cs="Times New Roman"/>
          <w:color w:val="000000"/>
          <w:sz w:val="28"/>
          <w:szCs w:val="28"/>
          <w:lang w:eastAsia="uk-UA"/>
        </w:rPr>
        <w:t>фізичні та юридичні особи, які застосовують засоби захисту рослин для обробки медоносних рослин, зобов'язані не пізніше ніж за 3 доби до початку обробки через засоби масової інформації попередити про це пасічників, пасіки яких знаходяться на відстані до 10 км від оброблюваних площ. При цьому повідомляється дата обробки, назва препарату, ступінь і строк дії його токсичності.</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000000"/>
          <w:sz w:val="28"/>
          <w:szCs w:val="28"/>
          <w:lang w:eastAsia="uk-UA"/>
        </w:rPr>
        <w:t>Окрім того, правилами дозволяється проводити обробку лише у нічний або вранішній час і при швидкості вітру 1-2 метри за секунду. Порушення цих норм може негативно вплинути на стан комах та призвести до їх гибелі.</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000000"/>
          <w:sz w:val="28"/>
          <w:szCs w:val="28"/>
          <w:lang w:eastAsia="uk-UA"/>
        </w:rPr>
        <w:t>Необхідно дотримуватися та виконувати вимоги ДСП 8.8.1.2.001-98 «Транспортування, зберігання та застосування пестицидів у народному господарстві» від 03.08.1998, ДСП № 382-96 «Державні санітарні правила авіаційного застосування пестицидів і агрохімікатів в народному господарстві України» від 18.12.1996, Закон України «Про бджільництво», наказ Головного державного ветеринарного інспектора України «</w:t>
      </w:r>
      <w:hyperlink r:id="rId4" w:history="1">
        <w:r w:rsidRPr="0061559C">
          <w:rPr>
            <w:rFonts w:ascii="Times New Roman" w:eastAsia="Times New Roman" w:hAnsi="Times New Roman" w:cs="Times New Roman"/>
            <w:color w:val="000000"/>
            <w:sz w:val="28"/>
            <w:szCs w:val="28"/>
            <w:lang w:eastAsia="uk-UA"/>
          </w:rPr>
          <w:t xml:space="preserve">Про затвердження Інструкції щодо попередження та ліквідації </w:t>
        </w:r>
        <w:proofErr w:type="spellStart"/>
        <w:r w:rsidRPr="0061559C">
          <w:rPr>
            <w:rFonts w:ascii="Times New Roman" w:eastAsia="Times New Roman" w:hAnsi="Times New Roman" w:cs="Times New Roman"/>
            <w:color w:val="000000"/>
            <w:sz w:val="28"/>
            <w:szCs w:val="28"/>
            <w:lang w:eastAsia="uk-UA"/>
          </w:rPr>
          <w:t>хвороб</w:t>
        </w:r>
        <w:proofErr w:type="spellEnd"/>
        <w:r w:rsidRPr="0061559C">
          <w:rPr>
            <w:rFonts w:ascii="Times New Roman" w:eastAsia="Times New Roman" w:hAnsi="Times New Roman" w:cs="Times New Roman"/>
            <w:color w:val="000000"/>
            <w:sz w:val="28"/>
            <w:szCs w:val="28"/>
            <w:lang w:eastAsia="uk-UA"/>
          </w:rPr>
          <w:t xml:space="preserve"> і отруєнь бджіл</w:t>
        </w:r>
      </w:hyperlink>
      <w:r w:rsidRPr="0061559C">
        <w:rPr>
          <w:rFonts w:ascii="Times New Roman" w:eastAsia="Times New Roman" w:hAnsi="Times New Roman" w:cs="Times New Roman"/>
          <w:color w:val="000000"/>
          <w:sz w:val="28"/>
          <w:szCs w:val="28"/>
          <w:lang w:eastAsia="uk-UA"/>
        </w:rPr>
        <w:t>» від 30.01.2001 № 9.</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000000"/>
          <w:sz w:val="28"/>
          <w:szCs w:val="28"/>
          <w:lang w:eastAsia="uk-UA"/>
        </w:rPr>
        <w:t>Перевірки фактів порушення вимог законодавства щодо використання засобів захисту рослин та застосування заходів адміністративного впливу </w:t>
      </w:r>
      <w:r w:rsidRPr="0061559C">
        <w:rPr>
          <w:rFonts w:ascii="Times New Roman" w:eastAsia="Times New Roman" w:hAnsi="Times New Roman" w:cs="Times New Roman"/>
          <w:color w:val="000000"/>
          <w:sz w:val="28"/>
          <w:szCs w:val="28"/>
          <w:lang w:val="ru-RU" w:eastAsia="uk-UA"/>
        </w:rPr>
        <w:t xml:space="preserve">належать до </w:t>
      </w:r>
      <w:proofErr w:type="spellStart"/>
      <w:r w:rsidRPr="0061559C">
        <w:rPr>
          <w:rFonts w:ascii="Times New Roman" w:eastAsia="Times New Roman" w:hAnsi="Times New Roman" w:cs="Times New Roman"/>
          <w:color w:val="000000"/>
          <w:sz w:val="28"/>
          <w:szCs w:val="28"/>
          <w:lang w:val="ru-RU" w:eastAsia="uk-UA"/>
        </w:rPr>
        <w:t>компетенції</w:t>
      </w:r>
      <w:proofErr w:type="spellEnd"/>
      <w:r w:rsidRPr="0061559C">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xml:space="preserve"> </w:t>
      </w:r>
      <w:r w:rsidRPr="0061559C">
        <w:rPr>
          <w:rFonts w:ascii="Times New Roman" w:eastAsia="Times New Roman" w:hAnsi="Times New Roman" w:cs="Times New Roman"/>
          <w:color w:val="000000"/>
          <w:sz w:val="28"/>
          <w:szCs w:val="28"/>
          <w:lang w:eastAsia="uk-UA"/>
        </w:rPr>
        <w:t xml:space="preserve">Головного управління </w:t>
      </w:r>
      <w:proofErr w:type="spellStart"/>
      <w:r w:rsidRPr="0061559C">
        <w:rPr>
          <w:rFonts w:ascii="Times New Roman" w:eastAsia="Times New Roman" w:hAnsi="Times New Roman" w:cs="Times New Roman"/>
          <w:color w:val="000000"/>
          <w:sz w:val="28"/>
          <w:szCs w:val="28"/>
          <w:lang w:eastAsia="uk-UA"/>
        </w:rPr>
        <w:t>Держпродспоживслужби</w:t>
      </w:r>
      <w:proofErr w:type="spellEnd"/>
      <w:r w:rsidRPr="0061559C">
        <w:rPr>
          <w:rFonts w:ascii="Times New Roman" w:eastAsia="Times New Roman" w:hAnsi="Times New Roman" w:cs="Times New Roman"/>
          <w:color w:val="000000"/>
          <w:sz w:val="28"/>
          <w:szCs w:val="28"/>
          <w:lang w:eastAsia="uk-UA"/>
        </w:rPr>
        <w:t> </w:t>
      </w:r>
      <w:r w:rsidRPr="0061559C">
        <w:rPr>
          <w:rFonts w:ascii="Times New Roman" w:eastAsia="Times New Roman" w:hAnsi="Times New Roman" w:cs="Times New Roman"/>
          <w:color w:val="000000"/>
          <w:sz w:val="28"/>
          <w:szCs w:val="28"/>
          <w:lang w:val="ru-RU" w:eastAsia="uk-UA"/>
        </w:rPr>
        <w:t>в</w:t>
      </w:r>
      <w:r w:rsidRPr="0061559C">
        <w:rPr>
          <w:rFonts w:ascii="Times New Roman" w:eastAsia="Times New Roman" w:hAnsi="Times New Roman" w:cs="Times New Roman"/>
          <w:color w:val="000000"/>
          <w:sz w:val="28"/>
          <w:szCs w:val="28"/>
          <w:lang w:eastAsia="uk-UA"/>
        </w:rPr>
        <w:t> Чернігівській області.</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000000"/>
          <w:sz w:val="28"/>
          <w:szCs w:val="28"/>
          <w:lang w:eastAsia="uk-UA"/>
        </w:rPr>
        <w:t>Державною екологічною інспекцією області ж здійснюються заходи щодо державного нагляду (контролю) в частині дотримання аграріями вимог законодавства про екологічну безпеку: охорону атмосферного повітря, запобігання забрудненню земель хімічними речовинами, дотримання вимог під час транспортування, зберігання, використання, знешкодження та захоронення хімічних засобів захисту рослин, мінеральних добрив, токсичних речовин і відходів тощо.</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000000"/>
          <w:sz w:val="28"/>
          <w:szCs w:val="28"/>
          <w:lang w:eastAsia="uk-UA"/>
        </w:rPr>
        <w:t>Так, за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відповідно до статті 83 Кодексу України про адміністративні правопорушення настає адміністративна відповідальність. На громадян накладається штраф від 3 до 7 неоподатковуваних мінімумів доходів громадян (</w:t>
      </w:r>
      <w:r w:rsidRPr="0061559C">
        <w:rPr>
          <w:rFonts w:ascii="Times New Roman" w:eastAsia="Times New Roman" w:hAnsi="Times New Roman" w:cs="Times New Roman"/>
          <w:b/>
          <w:bCs/>
          <w:color w:val="000000"/>
          <w:sz w:val="28"/>
          <w:szCs w:val="28"/>
          <w:lang w:eastAsia="uk-UA"/>
        </w:rPr>
        <w:t>від 51 до 119 гривень</w:t>
      </w:r>
      <w:r w:rsidRPr="0061559C">
        <w:rPr>
          <w:rFonts w:ascii="Times New Roman" w:eastAsia="Times New Roman" w:hAnsi="Times New Roman" w:cs="Times New Roman"/>
          <w:color w:val="000000"/>
          <w:sz w:val="28"/>
          <w:szCs w:val="28"/>
          <w:lang w:eastAsia="uk-UA"/>
        </w:rPr>
        <w:t>), а на посадових осіб - від 7 до 10 неоподатковуваних мінімумів доходів громадян (</w:t>
      </w:r>
      <w:r w:rsidRPr="0061559C">
        <w:rPr>
          <w:rFonts w:ascii="Times New Roman" w:eastAsia="Times New Roman" w:hAnsi="Times New Roman" w:cs="Times New Roman"/>
          <w:b/>
          <w:bCs/>
          <w:color w:val="000000"/>
          <w:sz w:val="28"/>
          <w:szCs w:val="28"/>
          <w:lang w:eastAsia="uk-UA"/>
        </w:rPr>
        <w:t>від 119 до 170 гривень</w:t>
      </w:r>
      <w:r w:rsidRPr="0061559C">
        <w:rPr>
          <w:rFonts w:ascii="Times New Roman" w:eastAsia="Times New Roman" w:hAnsi="Times New Roman" w:cs="Times New Roman"/>
          <w:color w:val="000000"/>
          <w:sz w:val="28"/>
          <w:szCs w:val="28"/>
          <w:lang w:eastAsia="uk-UA"/>
        </w:rPr>
        <w:t>).</w:t>
      </w:r>
    </w:p>
    <w:p w:rsidR="0061559C" w:rsidRPr="0061559C" w:rsidRDefault="0061559C"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r w:rsidRPr="0061559C">
        <w:rPr>
          <w:rFonts w:ascii="Times New Roman" w:eastAsia="Times New Roman" w:hAnsi="Times New Roman" w:cs="Times New Roman"/>
          <w:color w:val="000000"/>
          <w:sz w:val="28"/>
          <w:szCs w:val="28"/>
          <w:lang w:eastAsia="uk-UA"/>
        </w:rPr>
        <w:t xml:space="preserve">Невиконання законних розпоряджень чи приписів інспекторів,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w:t>
      </w:r>
      <w:r w:rsidRPr="0061559C">
        <w:rPr>
          <w:rFonts w:ascii="Times New Roman" w:eastAsia="Times New Roman" w:hAnsi="Times New Roman" w:cs="Times New Roman"/>
          <w:color w:val="000000"/>
          <w:sz w:val="28"/>
          <w:szCs w:val="28"/>
          <w:lang w:eastAsia="uk-UA"/>
        </w:rPr>
        <w:lastRenderedPageBreak/>
        <w:t>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карається штрафом від 9 до 15 неоподаткованих мінімумів доходів громадян (</w:t>
      </w:r>
      <w:r w:rsidRPr="0061559C">
        <w:rPr>
          <w:rFonts w:ascii="Times New Roman" w:eastAsia="Times New Roman" w:hAnsi="Times New Roman" w:cs="Times New Roman"/>
          <w:b/>
          <w:bCs/>
          <w:color w:val="000000"/>
          <w:sz w:val="28"/>
          <w:szCs w:val="28"/>
          <w:lang w:eastAsia="uk-UA"/>
        </w:rPr>
        <w:t>від 153 до 255 гривень</w:t>
      </w:r>
      <w:r w:rsidRPr="0061559C">
        <w:rPr>
          <w:rFonts w:ascii="Times New Roman" w:eastAsia="Times New Roman" w:hAnsi="Times New Roman" w:cs="Times New Roman"/>
          <w:color w:val="000000"/>
          <w:sz w:val="28"/>
          <w:szCs w:val="28"/>
          <w:lang w:eastAsia="uk-UA"/>
        </w:rPr>
        <w:t>) і від 15 до 45  неоподатковуваних мінімумів доходів громадян (</w:t>
      </w:r>
      <w:r w:rsidRPr="0061559C">
        <w:rPr>
          <w:rFonts w:ascii="Times New Roman" w:eastAsia="Times New Roman" w:hAnsi="Times New Roman" w:cs="Times New Roman"/>
          <w:b/>
          <w:bCs/>
          <w:color w:val="000000"/>
          <w:sz w:val="28"/>
          <w:szCs w:val="28"/>
          <w:lang w:eastAsia="uk-UA"/>
        </w:rPr>
        <w:t>від 255 до 765 гривень</w:t>
      </w:r>
      <w:r w:rsidRPr="0061559C">
        <w:rPr>
          <w:rFonts w:ascii="Times New Roman" w:eastAsia="Times New Roman" w:hAnsi="Times New Roman" w:cs="Times New Roman"/>
          <w:color w:val="000000"/>
          <w:sz w:val="28"/>
          <w:szCs w:val="28"/>
          <w:lang w:eastAsia="uk-UA"/>
        </w:rPr>
        <w:t>) - на  посадових осіб відповідно (ст. 188-5 КУпАП).</w:t>
      </w:r>
    </w:p>
    <w:p w:rsidR="0061559C" w:rsidRDefault="0061559C" w:rsidP="0061559C">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61559C">
        <w:rPr>
          <w:rFonts w:ascii="Times New Roman" w:eastAsia="Times New Roman" w:hAnsi="Times New Roman" w:cs="Times New Roman"/>
          <w:color w:val="000000"/>
          <w:sz w:val="28"/>
          <w:szCs w:val="28"/>
          <w:lang w:eastAsia="uk-UA"/>
        </w:rPr>
        <w:t>Тож, як бачимо, питання захисту бджолосімей, збереження здорового середовища їх існування є важливим до вирішення як бджолярами і аграріями, так і органами влади на місцях. Не допускати порушення екологічного законодавства та унеможливлювати випадки  негативного впливу хімікатів на стан навколишнього природного середовища – завдання, що має об</w:t>
      </w:r>
      <w:r w:rsidRPr="0061559C">
        <w:rPr>
          <w:rFonts w:ascii="Times New Roman" w:eastAsia="Times New Roman" w:hAnsi="Times New Roman" w:cs="Times New Roman"/>
          <w:color w:val="000000"/>
          <w:sz w:val="28"/>
          <w:szCs w:val="28"/>
          <w:lang w:val="ru-RU" w:eastAsia="uk-UA"/>
        </w:rPr>
        <w:t>’</w:t>
      </w:r>
      <w:r w:rsidRPr="0061559C">
        <w:rPr>
          <w:rFonts w:ascii="Times New Roman" w:eastAsia="Times New Roman" w:hAnsi="Times New Roman" w:cs="Times New Roman"/>
          <w:color w:val="000000"/>
          <w:sz w:val="28"/>
          <w:szCs w:val="28"/>
          <w:lang w:eastAsia="uk-UA"/>
        </w:rPr>
        <w:t>єднати всі зацікавлені сторони.</w:t>
      </w:r>
    </w:p>
    <w:p w:rsidR="00866B6A" w:rsidRPr="0061559C" w:rsidRDefault="00866B6A" w:rsidP="0061559C">
      <w:pPr>
        <w:shd w:val="clear" w:color="auto" w:fill="FFFFFF"/>
        <w:spacing w:after="0" w:line="240" w:lineRule="auto"/>
        <w:ind w:firstLine="709"/>
        <w:jc w:val="both"/>
        <w:rPr>
          <w:rFonts w:ascii="Times New Roman" w:eastAsia="Times New Roman" w:hAnsi="Times New Roman" w:cs="Times New Roman"/>
          <w:color w:val="212529"/>
          <w:sz w:val="28"/>
          <w:szCs w:val="28"/>
          <w:lang w:eastAsia="uk-UA"/>
        </w:rPr>
      </w:pPr>
      <w:bookmarkStart w:id="0" w:name="_GoBack"/>
      <w:bookmarkEnd w:id="0"/>
    </w:p>
    <w:p w:rsidR="00866B6A" w:rsidRDefault="00866B6A" w:rsidP="00866B6A">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Відділ організаційно-аналітичної діяльності, </w:t>
      </w:r>
    </w:p>
    <w:p w:rsidR="00866B6A" w:rsidRDefault="00866B6A" w:rsidP="00866B6A">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взаємодії з громадськістю та ЗМІ</w:t>
      </w:r>
    </w:p>
    <w:p w:rsidR="00F1569A" w:rsidRPr="0061559C" w:rsidRDefault="00F1569A">
      <w:pPr>
        <w:rPr>
          <w:rFonts w:ascii="Times New Roman" w:hAnsi="Times New Roman" w:cs="Times New Roman"/>
          <w:sz w:val="28"/>
          <w:szCs w:val="28"/>
        </w:rPr>
      </w:pPr>
    </w:p>
    <w:sectPr w:rsidR="00F1569A" w:rsidRPr="00615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6B"/>
    <w:rsid w:val="0061559C"/>
    <w:rsid w:val="006B286B"/>
    <w:rsid w:val="00866B6A"/>
    <w:rsid w:val="00B52BA6"/>
    <w:rsid w:val="00F15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2D86"/>
  <w15:chartTrackingRefBased/>
  <w15:docId w15:val="{807E9232-7EA6-460E-9A5A-D25037E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39559">
      <w:bodyDiv w:val="1"/>
      <w:marLeft w:val="0"/>
      <w:marRight w:val="0"/>
      <w:marTop w:val="0"/>
      <w:marBottom w:val="0"/>
      <w:divBdr>
        <w:top w:val="none" w:sz="0" w:space="0" w:color="auto"/>
        <w:left w:val="none" w:sz="0" w:space="0" w:color="auto"/>
        <w:bottom w:val="none" w:sz="0" w:space="0" w:color="auto"/>
        <w:right w:val="none" w:sz="0" w:space="0" w:color="auto"/>
      </w:divBdr>
    </w:div>
    <w:div w:id="11452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go/z01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2538</Words>
  <Characters>1448</Characters>
  <Application>Microsoft Office Word</Application>
  <DocSecurity>0</DocSecurity>
  <Lines>12</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2020-05-19T08:42:00Z</dcterms:created>
  <dcterms:modified xsi:type="dcterms:W3CDTF">2020-05-19T09:01:00Z</dcterms:modified>
</cp:coreProperties>
</file>